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B9" w:rsidRPr="00206C70" w:rsidRDefault="00D066B9" w:rsidP="00D066B9">
      <w:pPr>
        <w:spacing w:before="100" w:beforeAutospacing="1" w:after="100" w:afterAutospacing="1" w:line="240" w:lineRule="auto"/>
        <w:outlineLvl w:val="0"/>
        <w:rPr>
          <w:rFonts w:ascii="Trebuchet MS" w:eastAsia="Times New Roman" w:hAnsi="Trebuchet MS" w:cs="Times New Roman"/>
          <w:color w:val="000000"/>
          <w:kern w:val="36"/>
          <w:sz w:val="60"/>
          <w:szCs w:val="60"/>
          <w:lang w:eastAsia="cs-CZ"/>
        </w:rPr>
      </w:pPr>
      <w:r w:rsidRPr="00206C70">
        <w:rPr>
          <w:rFonts w:ascii="Trebuchet MS" w:eastAsia="Times New Roman" w:hAnsi="Trebuchet MS" w:cs="Times New Roman"/>
          <w:color w:val="000000"/>
          <w:kern w:val="36"/>
          <w:sz w:val="60"/>
          <w:szCs w:val="60"/>
          <w:lang w:eastAsia="cs-CZ"/>
        </w:rPr>
        <w:t xml:space="preserve">Závazné smluvní podmínky </w:t>
      </w:r>
      <w:r>
        <w:rPr>
          <w:rFonts w:ascii="Trebuchet MS" w:eastAsia="Times New Roman" w:hAnsi="Trebuchet MS" w:cs="Times New Roman"/>
          <w:color w:val="000000"/>
          <w:kern w:val="36"/>
          <w:sz w:val="60"/>
          <w:szCs w:val="60"/>
          <w:lang w:eastAsia="cs-CZ"/>
        </w:rPr>
        <w:t>pro zákazníky cukrárny Větrník, s.r.o.</w:t>
      </w:r>
    </w:p>
    <w:p w:rsidR="00D066B9" w:rsidRPr="00A77243" w:rsidRDefault="00D066B9" w:rsidP="00D066B9">
      <w:pPr>
        <w:spacing w:after="288" w:line="240" w:lineRule="auto"/>
        <w:jc w:val="both"/>
        <w:rPr>
          <w:rFonts w:ascii="calibri-bold" w:eastAsia="Times New Roman" w:hAnsi="calibri-bold" w:cs="Times New Roman"/>
          <w:color w:val="3B3B3B"/>
          <w:sz w:val="32"/>
          <w:szCs w:val="32"/>
          <w:lang w:eastAsia="cs-CZ"/>
        </w:rPr>
      </w:pPr>
      <w:r w:rsidRPr="00A77243">
        <w:rPr>
          <w:rFonts w:ascii="calibri-bold" w:eastAsia="Times New Roman" w:hAnsi="calibri-bold" w:cs="Times New Roman"/>
          <w:b/>
          <w:color w:val="3B3B3B"/>
          <w:sz w:val="32"/>
          <w:szCs w:val="32"/>
          <w:lang w:eastAsia="cs-CZ"/>
        </w:rPr>
        <w:t xml:space="preserve">1. </w:t>
      </w:r>
      <w:r w:rsidRPr="00A77243">
        <w:rPr>
          <w:rFonts w:ascii="calibri-bold" w:eastAsia="Times New Roman" w:hAnsi="calibri-bold" w:cs="Times New Roman"/>
          <w:b/>
          <w:color w:val="3B3B3B"/>
          <w:sz w:val="32"/>
          <w:szCs w:val="32"/>
          <w:lang w:eastAsia="cs-CZ"/>
        </w:rPr>
        <w:t>Vymezení pojmů</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1.1.</w:t>
      </w:r>
      <w:r w:rsidRPr="00D066B9">
        <w:rPr>
          <w:rFonts w:ascii="Calibri" w:eastAsia="Times New Roman" w:hAnsi="Calibri" w:cs="Times New Roman"/>
          <w:color w:val="3B3B3B"/>
          <w:lang w:eastAsia="cs-CZ"/>
        </w:rPr>
        <w:t> </w:t>
      </w:r>
      <w:r w:rsidR="00863E8A">
        <w:rPr>
          <w:rFonts w:ascii="Calibri" w:eastAsia="Times New Roman" w:hAnsi="Calibri" w:cs="Times New Roman"/>
          <w:color w:val="3B3B3B"/>
          <w:lang w:eastAsia="cs-CZ"/>
        </w:rPr>
        <w:t xml:space="preserve">Tyto </w:t>
      </w:r>
      <w:r w:rsidRPr="00D066B9">
        <w:rPr>
          <w:rFonts w:ascii="Calibri" w:eastAsia="Times New Roman" w:hAnsi="Calibri" w:cs="Times New Roman"/>
          <w:color w:val="3B3B3B"/>
          <w:lang w:eastAsia="cs-CZ"/>
        </w:rPr>
        <w:t xml:space="preserve">obchodní podmínky (dále jen jako „Všeobecné obchodní  podmínky“) upravují vzájemná práva a povinnosti mezi kupujícím a prodávajícím specifikovaným v odst. </w:t>
      </w:r>
      <w:proofErr w:type="gramStart"/>
      <w:r w:rsidRPr="00D066B9">
        <w:rPr>
          <w:rFonts w:ascii="Calibri" w:eastAsia="Times New Roman" w:hAnsi="Calibri" w:cs="Times New Roman"/>
          <w:color w:val="3B3B3B"/>
          <w:lang w:eastAsia="cs-CZ"/>
        </w:rPr>
        <w:t>1.2. těchto</w:t>
      </w:r>
      <w:proofErr w:type="gramEnd"/>
      <w:r w:rsidRPr="00D066B9">
        <w:rPr>
          <w:rFonts w:ascii="Calibri" w:eastAsia="Times New Roman" w:hAnsi="Calibri" w:cs="Times New Roman"/>
          <w:color w:val="3B3B3B"/>
          <w:lang w:eastAsia="cs-CZ"/>
        </w:rPr>
        <w:t xml:space="preserve"> Všeobecných obchodních podmínek v oblasti prodeje zboží prostřednictvím prostředků komunikace na dálku, tedy prostřednictvím internetového obchodu prodávajícího provozovaném na internetové adrese </w:t>
      </w:r>
      <w:hyperlink r:id="rId6" w:history="1">
        <w:r w:rsidRPr="000E14BE">
          <w:rPr>
            <w:rStyle w:val="Hypertextovodkaz"/>
            <w:rFonts w:ascii="Calibri" w:eastAsia="Times New Roman" w:hAnsi="Calibri" w:cs="Times New Roman"/>
            <w:lang w:eastAsia="cs-CZ"/>
          </w:rPr>
          <w:t>www.vetrnik.cz</w:t>
        </w:r>
      </w:hyperlink>
      <w:r>
        <w:rPr>
          <w:rFonts w:ascii="Calibri" w:eastAsia="Times New Roman" w:hAnsi="Calibri" w:cs="Times New Roman"/>
          <w:color w:val="3B3B3B"/>
          <w:lang w:eastAsia="cs-CZ"/>
        </w:rPr>
        <w:t xml:space="preserve">. </w:t>
      </w:r>
    </w:p>
    <w:p w:rsidR="00D066B9" w:rsidRPr="00D066B9" w:rsidRDefault="00D066B9" w:rsidP="00D066B9">
      <w:pPr>
        <w:spacing w:after="288" w:line="240" w:lineRule="auto"/>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1.2.</w:t>
      </w:r>
      <w:r w:rsidRPr="00D066B9">
        <w:rPr>
          <w:rFonts w:ascii="Calibri" w:eastAsia="Times New Roman" w:hAnsi="Calibri" w:cs="Times New Roman"/>
          <w:color w:val="3B3B3B"/>
          <w:lang w:eastAsia="cs-CZ"/>
        </w:rPr>
        <w:t xml:space="preserve"> Prodávajícím je obchodní společnost </w:t>
      </w:r>
      <w:r w:rsidR="00863E8A" w:rsidRPr="00863E8A">
        <w:rPr>
          <w:rFonts w:ascii="Calibri" w:eastAsia="Times New Roman" w:hAnsi="Calibri" w:cs="Times New Roman"/>
          <w:color w:val="3B3B3B"/>
          <w:lang w:eastAsia="cs-CZ"/>
        </w:rPr>
        <w:t>Větrník, s.r.o., Brno, Palackého nám. 18a, okres Brno-město, PSČ 62100, IČO: 64509508, DIČ: CZ64509508,</w:t>
      </w:r>
      <w:r w:rsidR="00863E8A">
        <w:rPr>
          <w:rFonts w:ascii="Calibri" w:eastAsia="Times New Roman" w:hAnsi="Calibri" w:cs="Times New Roman"/>
          <w:color w:val="3B3B3B"/>
          <w:lang w:eastAsia="cs-CZ"/>
        </w:rPr>
        <w:t xml:space="preserve"> s</w:t>
      </w:r>
      <w:r w:rsidRPr="00D066B9">
        <w:rPr>
          <w:rFonts w:ascii="Calibri" w:eastAsia="Times New Roman" w:hAnsi="Calibri" w:cs="Times New Roman"/>
          <w:color w:val="3B3B3B"/>
          <w:lang w:eastAsia="cs-CZ"/>
        </w:rPr>
        <w:t xml:space="preserve">polečnost je zapsaná v obchodním rejstříku </w:t>
      </w:r>
      <w:r w:rsidR="00863E8A">
        <w:rPr>
          <w:rFonts w:ascii="Verdana" w:hAnsi="Verdana"/>
          <w:color w:val="333333"/>
          <w:sz w:val="18"/>
          <w:szCs w:val="18"/>
          <w:shd w:val="clear" w:color="auto" w:fill="FFFFFF"/>
        </w:rPr>
        <w:t>C 22860 vedená u Krajského soudu v Brně</w:t>
      </w:r>
      <w:r w:rsidR="00863E8A" w:rsidRPr="00D066B9">
        <w:rPr>
          <w:rFonts w:ascii="Calibri" w:eastAsia="Times New Roman" w:hAnsi="Calibri" w:cs="Times New Roman"/>
          <w:color w:val="3B3B3B"/>
          <w:lang w:eastAsia="cs-CZ"/>
        </w:rPr>
        <w:t xml:space="preserve"> </w:t>
      </w:r>
      <w:r w:rsidRPr="00D066B9">
        <w:rPr>
          <w:rFonts w:ascii="Calibri" w:eastAsia="Times New Roman" w:hAnsi="Calibri" w:cs="Times New Roman"/>
          <w:color w:val="3B3B3B"/>
          <w:lang w:eastAsia="cs-CZ"/>
        </w:rPr>
        <w:t>(dále jen jako „Prodávající“).</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1.3.</w:t>
      </w:r>
      <w:r w:rsidRPr="00D066B9">
        <w:rPr>
          <w:rFonts w:ascii="Calibri" w:eastAsia="Times New Roman" w:hAnsi="Calibri" w:cs="Times New Roman"/>
          <w:color w:val="3B3B3B"/>
          <w:lang w:eastAsia="cs-CZ"/>
        </w:rPr>
        <w:t> Právní vztahy Prodávajícího a kupujícího výslovně neupravené těmito Všeobecnými obchodními podmínkami se řídí příslušnými ustanoveními zákona č.89/2012 Sb., občanského zákoníku, jakož i předpisy souvisejícími, především pak zák. č. 634/1992 Sb. o ochraně spotřebitele, v platném znění.</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1.</w:t>
      </w:r>
      <w:r w:rsidR="00863E8A">
        <w:rPr>
          <w:rFonts w:ascii="calibri-bold" w:eastAsia="Times New Roman" w:hAnsi="calibri-bold" w:cs="Times New Roman"/>
          <w:color w:val="3B3B3B"/>
          <w:lang w:eastAsia="cs-CZ"/>
        </w:rPr>
        <w:t>4</w:t>
      </w:r>
      <w:r w:rsidRPr="00D066B9">
        <w:rPr>
          <w:rFonts w:ascii="calibri-bold" w:eastAsia="Times New Roman" w:hAnsi="calibri-bold" w:cs="Times New Roman"/>
          <w:color w:val="3B3B3B"/>
          <w:lang w:eastAsia="cs-CZ"/>
        </w:rPr>
        <w:t>. </w:t>
      </w:r>
      <w:r w:rsidRPr="00D066B9">
        <w:rPr>
          <w:rFonts w:ascii="Calibri" w:eastAsia="Times New Roman" w:hAnsi="Calibri" w:cs="Times New Roman"/>
          <w:color w:val="3B3B3B"/>
          <w:lang w:eastAsia="cs-CZ"/>
        </w:rPr>
        <w:t>Ustanovení odchylná od těchto Všeobecných obchodních podmínek lze sjednat pouze v samostatně uzavřené písemné kupní smlouvě, přičemž odchylná ujednání v takovéto kupní smlouvě mají přednost od ustanovení těchto Všeobecných obchodních podmínek. Ustanovení těchto Všeobecných obchodních podmínek, která nejsou v rozporu s ustanovením sjednané kupní smlouvy, jsou nedílnou součástí takové kupní smlouvy.</w:t>
      </w:r>
    </w:p>
    <w:p w:rsidR="00D066B9" w:rsidRPr="00D066B9" w:rsidRDefault="00D066B9" w:rsidP="00D066B9">
      <w:pPr>
        <w:spacing w:after="288" w:line="337" w:lineRule="atLeast"/>
        <w:rPr>
          <w:rFonts w:ascii="Calibri" w:eastAsia="Times New Roman" w:hAnsi="Calibri" w:cs="Times New Roman"/>
          <w:b/>
          <w:color w:val="3B3B3B"/>
          <w:sz w:val="32"/>
          <w:szCs w:val="32"/>
          <w:lang w:eastAsia="cs-CZ"/>
        </w:rPr>
      </w:pPr>
      <w:r w:rsidRPr="00A77243">
        <w:rPr>
          <w:rFonts w:ascii="Calibri" w:eastAsia="Times New Roman" w:hAnsi="Calibri" w:cs="Times New Roman"/>
          <w:b/>
          <w:color w:val="3B3B3B"/>
          <w:sz w:val="32"/>
          <w:szCs w:val="32"/>
          <w:lang w:eastAsia="cs-CZ"/>
        </w:rPr>
        <w:t xml:space="preserve">2. </w:t>
      </w:r>
      <w:r w:rsidRPr="00D066B9">
        <w:rPr>
          <w:rFonts w:ascii="Calibri" w:eastAsia="Times New Roman" w:hAnsi="Calibri" w:cs="Times New Roman"/>
          <w:b/>
          <w:color w:val="3B3B3B"/>
          <w:sz w:val="32"/>
          <w:szCs w:val="32"/>
          <w:lang w:eastAsia="cs-CZ"/>
        </w:rPr>
        <w:t>B</w:t>
      </w:r>
      <w:r w:rsidRPr="00A77243">
        <w:rPr>
          <w:rFonts w:ascii="calibri-bold" w:eastAsia="Times New Roman" w:hAnsi="calibri-bold" w:cs="Times New Roman"/>
          <w:b/>
          <w:color w:val="3B3B3B"/>
          <w:sz w:val="32"/>
          <w:szCs w:val="32"/>
          <w:lang w:eastAsia="cs-CZ"/>
        </w:rPr>
        <w:t>ezpečnost a ochrana informací</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2.1.</w:t>
      </w:r>
      <w:r w:rsidRPr="00D066B9">
        <w:rPr>
          <w:rFonts w:ascii="Calibri" w:eastAsia="Times New Roman" w:hAnsi="Calibri" w:cs="Times New Roman"/>
          <w:color w:val="3B3B3B"/>
          <w:lang w:eastAsia="cs-CZ"/>
        </w:rPr>
        <w:t> Prodávající prohlašuje, že nakládání s osobními údaji, které kupující v rámci závazkového vztahu Prodávajícímu poskytne, se plně řídí zákonem č. 101/2000 Sb. o ochraně osobních údajů a změně některých zákonů, v platném znění.</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2.2.</w:t>
      </w:r>
      <w:r w:rsidRPr="00D066B9">
        <w:rPr>
          <w:rFonts w:ascii="Calibri" w:eastAsia="Times New Roman" w:hAnsi="Calibri" w:cs="Times New Roman"/>
          <w:color w:val="3B3B3B"/>
          <w:lang w:eastAsia="cs-CZ"/>
        </w:rPr>
        <w:t> Prodávající zaručuje, že tyto údaje budou použity pouze k uskutečnění plnění smlouvy s kupujícím a nebudou jinak zveřejněny, poskytnuty třetím osobám apod., s výjimkou situace související s distribucí či platebním stykem týkajícího se objednaného zboží (sdělení jména a adresy dodání).</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2.3.</w:t>
      </w:r>
      <w:r w:rsidRPr="00D066B9">
        <w:rPr>
          <w:rFonts w:ascii="Calibri" w:eastAsia="Times New Roman" w:hAnsi="Calibri" w:cs="Times New Roman"/>
          <w:color w:val="3B3B3B"/>
          <w:lang w:eastAsia="cs-CZ"/>
        </w:rPr>
        <w:t> Kupující souhlasí s tím, aby Prodávající jeho osobní údaje zpracovával pro účely realizace kupní smlouvy, pro účely vedení uživatelského účtu a pro účely zasílání informací a obchodních sdělení kupujícímu. Prodávající může svůj souhlas se zpracováním osobních údajů kdykoli písemně odvolat.</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2.4.</w:t>
      </w:r>
      <w:r w:rsidRPr="00D066B9">
        <w:rPr>
          <w:rFonts w:ascii="Calibri" w:eastAsia="Times New Roman" w:hAnsi="Calibri" w:cs="Times New Roman"/>
          <w:color w:val="3B3B3B"/>
          <w:lang w:eastAsia="cs-CZ"/>
        </w:rPr>
        <w:t> 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D066B9" w:rsidRPr="00D066B9" w:rsidRDefault="00D066B9" w:rsidP="00D066B9">
      <w:pPr>
        <w:spacing w:after="288" w:line="240" w:lineRule="auto"/>
        <w:jc w:val="both"/>
        <w:rPr>
          <w:rFonts w:ascii="Calibri" w:eastAsia="Times New Roman" w:hAnsi="Calibri" w:cs="Times New Roman"/>
          <w:b/>
          <w:color w:val="3B3B3B"/>
          <w:sz w:val="32"/>
          <w:szCs w:val="32"/>
          <w:lang w:eastAsia="cs-CZ"/>
        </w:rPr>
      </w:pPr>
      <w:r w:rsidRPr="00A77243">
        <w:rPr>
          <w:rFonts w:ascii="calibri-bold" w:eastAsia="Times New Roman" w:hAnsi="calibri-bold" w:cs="Times New Roman"/>
          <w:b/>
          <w:color w:val="3B3B3B"/>
          <w:sz w:val="32"/>
          <w:szCs w:val="32"/>
          <w:lang w:eastAsia="cs-CZ"/>
        </w:rPr>
        <w:t>3. Práva a povinnosti stran</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lastRenderedPageBreak/>
        <w:t>3.1. </w:t>
      </w:r>
      <w:r w:rsidRPr="00D066B9">
        <w:rPr>
          <w:rFonts w:ascii="Calibri" w:eastAsia="Times New Roman" w:hAnsi="Calibri" w:cs="Times New Roman"/>
          <w:color w:val="3B3B3B"/>
          <w:lang w:eastAsia="cs-CZ"/>
        </w:rPr>
        <w:t>Webové rozhraní obchodu obsahuje seznam zboží nabízeného Prodávajícím k prodeji, a to včetně uvedení cen jednotlivého zboží, přičemž ceny jsou uvedeny včetně daně z přidané hodnoty a všech souvisejících poplatků. Webové rozhraní také obsahuje informace o nákladech spojených s balením a dodáním zboží, přičemž informace o nákladech spojených s balením a dodáním zboží platí pouze v případech doručování zboží v rámci území České republiky.</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3.2.</w:t>
      </w:r>
      <w:r w:rsidRPr="00D066B9">
        <w:rPr>
          <w:rFonts w:ascii="Calibri" w:eastAsia="Times New Roman" w:hAnsi="Calibri" w:cs="Times New Roman"/>
          <w:color w:val="3B3B3B"/>
          <w:lang w:eastAsia="cs-CZ"/>
        </w:rPr>
        <w:t> Pro objednání zboží vyplní kupující objednávkový formulář na webovém rozhraní obchodu a tento formulář obsahuje zejména informace o objednávaném zboží a způsobu úhrady kupní ceny zboží a způsobu požadovaného doručení zboží.</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3.3. </w:t>
      </w:r>
      <w:r w:rsidRPr="00D066B9">
        <w:rPr>
          <w:rFonts w:ascii="Calibri" w:eastAsia="Times New Roman" w:hAnsi="Calibri" w:cs="Times New Roman"/>
          <w:color w:val="3B3B3B"/>
          <w:lang w:eastAsia="cs-CZ"/>
        </w:rPr>
        <w:t>Smluvní vztah (kupní smlouva) vzniká mezi Prodávajícím a kupujícím</w:t>
      </w:r>
      <w:r w:rsidR="00863E8A">
        <w:rPr>
          <w:rFonts w:ascii="Calibri" w:eastAsia="Times New Roman" w:hAnsi="Calibri" w:cs="Times New Roman"/>
          <w:color w:val="3B3B3B"/>
          <w:lang w:eastAsia="cs-CZ"/>
        </w:rPr>
        <w:t xml:space="preserve"> </w:t>
      </w:r>
      <w:r w:rsidRPr="00D066B9">
        <w:rPr>
          <w:rFonts w:ascii="Calibri" w:eastAsia="Times New Roman" w:hAnsi="Calibri" w:cs="Times New Roman"/>
          <w:color w:val="3B3B3B"/>
          <w:lang w:eastAsia="cs-CZ"/>
        </w:rPr>
        <w:t xml:space="preserve">okamžikem doručení přijetí objednávky, jež je Prodávajícím zasláno kupujícímu elektronickou </w:t>
      </w:r>
      <w:r w:rsidR="00863E8A">
        <w:rPr>
          <w:rFonts w:ascii="Calibri" w:eastAsia="Times New Roman" w:hAnsi="Calibri" w:cs="Times New Roman"/>
          <w:color w:val="3B3B3B"/>
          <w:lang w:eastAsia="cs-CZ"/>
        </w:rPr>
        <w:t>formou.</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3.4. </w:t>
      </w:r>
      <w:r w:rsidRPr="00D066B9">
        <w:rPr>
          <w:rFonts w:ascii="Calibri" w:eastAsia="Times New Roman" w:hAnsi="Calibri" w:cs="Times New Roman"/>
          <w:color w:val="3B3B3B"/>
          <w:lang w:eastAsia="cs-CZ"/>
        </w:rPr>
        <w:t>Uzavřením kupní smlouvy:</w:t>
      </w:r>
    </w:p>
    <w:p w:rsidR="00D066B9" w:rsidRPr="00D066B9" w:rsidRDefault="00D066B9" w:rsidP="00D066B9">
      <w:pPr>
        <w:numPr>
          <w:ilvl w:val="0"/>
          <w:numId w:val="1"/>
        </w:numPr>
        <w:spacing w:before="100" w:beforeAutospacing="1" w:after="100" w:afterAutospacing="1" w:line="240" w:lineRule="auto"/>
        <w:ind w:left="0"/>
        <w:rPr>
          <w:rFonts w:ascii="Calibri" w:eastAsia="Times New Roman" w:hAnsi="Calibri" w:cs="Times New Roman"/>
          <w:color w:val="3B3B3B"/>
          <w:lang w:eastAsia="cs-CZ"/>
        </w:rPr>
      </w:pPr>
      <w:r w:rsidRPr="00D066B9">
        <w:rPr>
          <w:rFonts w:ascii="Times New Roman" w:eastAsia="Times New Roman" w:hAnsi="Times New Roman" w:cs="Times New Roman"/>
          <w:color w:val="3B3B3B"/>
          <w:sz w:val="24"/>
          <w:szCs w:val="24"/>
          <w:lang w:eastAsia="cs-CZ"/>
        </w:rPr>
        <w:t>vzniká Prodávajícímu povinnost objednané výrobky v souladu s těmito všeobecnými obchodními podmínkami kupujícímu odevzdat.</w:t>
      </w:r>
    </w:p>
    <w:p w:rsidR="00D066B9" w:rsidRPr="00D066B9" w:rsidRDefault="00D066B9" w:rsidP="00D066B9">
      <w:pPr>
        <w:numPr>
          <w:ilvl w:val="0"/>
          <w:numId w:val="1"/>
        </w:numPr>
        <w:spacing w:before="100" w:beforeAutospacing="1" w:after="100" w:afterAutospacing="1" w:line="240" w:lineRule="auto"/>
        <w:ind w:left="0"/>
        <w:rPr>
          <w:rFonts w:ascii="Calibri" w:eastAsia="Times New Roman" w:hAnsi="Calibri" w:cs="Times New Roman"/>
          <w:color w:val="3B3B3B"/>
          <w:lang w:eastAsia="cs-CZ"/>
        </w:rPr>
      </w:pPr>
      <w:r w:rsidRPr="00D066B9">
        <w:rPr>
          <w:rFonts w:ascii="Times New Roman" w:eastAsia="Times New Roman" w:hAnsi="Times New Roman" w:cs="Times New Roman"/>
          <w:color w:val="3B3B3B"/>
          <w:sz w:val="24"/>
          <w:szCs w:val="24"/>
          <w:lang w:eastAsia="cs-CZ"/>
        </w:rPr>
        <w:t>vzniká kupujícímu povinnost objednané zboží odebrat a zaplatit celkovou cenu, a to včetně rozvozu, byl-li stranami sjednán.</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3.</w:t>
      </w:r>
      <w:r w:rsidR="00863E8A">
        <w:rPr>
          <w:rFonts w:ascii="calibri-bold" w:eastAsia="Times New Roman" w:hAnsi="calibri-bold" w:cs="Times New Roman"/>
          <w:color w:val="3B3B3B"/>
          <w:lang w:eastAsia="cs-CZ"/>
        </w:rPr>
        <w:t>5</w:t>
      </w:r>
      <w:r w:rsidRPr="00D066B9">
        <w:rPr>
          <w:rFonts w:ascii="calibri-bold" w:eastAsia="Times New Roman" w:hAnsi="calibri-bold" w:cs="Times New Roman"/>
          <w:color w:val="3B3B3B"/>
          <w:lang w:eastAsia="cs-CZ"/>
        </w:rPr>
        <w:t>.</w:t>
      </w:r>
      <w:r w:rsidRPr="00D066B9">
        <w:rPr>
          <w:rFonts w:ascii="Calibri" w:eastAsia="Times New Roman" w:hAnsi="Calibri" w:cs="Times New Roman"/>
          <w:color w:val="3B3B3B"/>
          <w:lang w:eastAsia="cs-CZ"/>
        </w:rPr>
        <w:t> Prodávající je oprávněn vždy v závislosti na charakteru objednávky požádat kupujícího o dodatečné potvrzení objednávky, přičemž pokud objednávku kupující dodatečně nepotvrdí, kupní smlouva není uzavřena.</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3.</w:t>
      </w:r>
      <w:r w:rsidR="00863E8A">
        <w:rPr>
          <w:rFonts w:ascii="calibri-bold" w:eastAsia="Times New Roman" w:hAnsi="calibri-bold" w:cs="Times New Roman"/>
          <w:color w:val="3B3B3B"/>
          <w:lang w:eastAsia="cs-CZ"/>
        </w:rPr>
        <w:t>6</w:t>
      </w:r>
      <w:r w:rsidRPr="00D066B9">
        <w:rPr>
          <w:rFonts w:ascii="calibri-bold" w:eastAsia="Times New Roman" w:hAnsi="calibri-bold" w:cs="Times New Roman"/>
          <w:color w:val="3B3B3B"/>
          <w:lang w:eastAsia="cs-CZ"/>
        </w:rPr>
        <w:t>.</w:t>
      </w:r>
      <w:r w:rsidRPr="00D066B9">
        <w:rPr>
          <w:rFonts w:ascii="Calibri" w:eastAsia="Times New Roman" w:hAnsi="Calibri" w:cs="Times New Roman"/>
          <w:color w:val="3B3B3B"/>
          <w:lang w:eastAsia="cs-CZ"/>
        </w:rPr>
        <w:t> Náklady vzniklé kupujícímu v souvislosti s uzavřením kupní smlouvy si nese kupující sám.</w:t>
      </w:r>
    </w:p>
    <w:p w:rsidR="00D066B9" w:rsidRPr="00D066B9" w:rsidRDefault="00D066B9" w:rsidP="00D066B9">
      <w:pPr>
        <w:spacing w:after="288" w:line="240" w:lineRule="auto"/>
        <w:jc w:val="both"/>
        <w:rPr>
          <w:rFonts w:ascii="Calibri" w:eastAsia="Times New Roman" w:hAnsi="Calibri" w:cs="Times New Roman"/>
          <w:b/>
          <w:color w:val="3B3B3B"/>
          <w:sz w:val="32"/>
          <w:szCs w:val="32"/>
          <w:lang w:eastAsia="cs-CZ"/>
        </w:rPr>
      </w:pPr>
      <w:r w:rsidRPr="00A77243">
        <w:rPr>
          <w:rFonts w:ascii="calibri-bold" w:eastAsia="Times New Roman" w:hAnsi="calibri-bold" w:cs="Times New Roman"/>
          <w:b/>
          <w:color w:val="3B3B3B"/>
          <w:sz w:val="32"/>
          <w:szCs w:val="32"/>
          <w:lang w:eastAsia="cs-CZ"/>
        </w:rPr>
        <w:t>4. Ceny</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4.1.</w:t>
      </w:r>
      <w:r w:rsidRPr="00D066B9">
        <w:rPr>
          <w:rFonts w:ascii="Calibri" w:eastAsia="Times New Roman" w:hAnsi="Calibri" w:cs="Times New Roman"/>
          <w:color w:val="3B3B3B"/>
          <w:lang w:eastAsia="cs-CZ"/>
        </w:rPr>
        <w:t> Ceny uvedené u jednotlivých výrobků jsou platné v momentě, kdy kupující učiní objednávku. Do té doby si prodávající vyhrazuje právo změny cen i v průběhu dne bez předešlého upozornění.</w:t>
      </w:r>
    </w:p>
    <w:p w:rsidR="00D066B9" w:rsidRPr="00D066B9" w:rsidRDefault="00D066B9" w:rsidP="00D066B9">
      <w:pPr>
        <w:spacing w:after="288" w:line="240" w:lineRule="auto"/>
        <w:jc w:val="both"/>
        <w:rPr>
          <w:rFonts w:ascii="Calibri" w:eastAsia="Times New Roman" w:hAnsi="Calibri" w:cs="Times New Roman"/>
          <w:b/>
          <w:color w:val="3B3B3B"/>
          <w:sz w:val="32"/>
          <w:szCs w:val="32"/>
          <w:lang w:eastAsia="cs-CZ"/>
        </w:rPr>
      </w:pPr>
      <w:r w:rsidRPr="00A77243">
        <w:rPr>
          <w:rFonts w:ascii="calibri-bold" w:eastAsia="Times New Roman" w:hAnsi="calibri-bold" w:cs="Times New Roman"/>
          <w:b/>
          <w:color w:val="3B3B3B"/>
          <w:sz w:val="32"/>
          <w:szCs w:val="32"/>
          <w:lang w:eastAsia="cs-CZ"/>
        </w:rPr>
        <w:t>5. Objednávání</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5.1.</w:t>
      </w:r>
      <w:r w:rsidRPr="00D066B9">
        <w:rPr>
          <w:rFonts w:ascii="Calibri" w:eastAsia="Times New Roman" w:hAnsi="Calibri" w:cs="Times New Roman"/>
          <w:color w:val="3B3B3B"/>
          <w:lang w:eastAsia="cs-CZ"/>
        </w:rPr>
        <w:t> Objednávat je možno následujícími způsoby:</w:t>
      </w:r>
    </w:p>
    <w:p w:rsidR="00D066B9" w:rsidRPr="00D066B9" w:rsidRDefault="00D066B9" w:rsidP="00D066B9">
      <w:pPr>
        <w:numPr>
          <w:ilvl w:val="0"/>
          <w:numId w:val="2"/>
        </w:numPr>
        <w:spacing w:before="100" w:beforeAutospacing="1" w:after="100" w:afterAutospacing="1" w:line="240" w:lineRule="auto"/>
        <w:ind w:left="0"/>
        <w:rPr>
          <w:rFonts w:ascii="Calibri" w:eastAsia="Times New Roman" w:hAnsi="Calibri" w:cs="Times New Roman"/>
          <w:color w:val="3B3B3B"/>
          <w:lang w:eastAsia="cs-CZ"/>
        </w:rPr>
      </w:pPr>
      <w:r w:rsidRPr="00D066B9">
        <w:rPr>
          <w:rFonts w:ascii="Times New Roman" w:eastAsia="Times New Roman" w:hAnsi="Times New Roman" w:cs="Times New Roman"/>
          <w:color w:val="3B3B3B"/>
          <w:sz w:val="24"/>
          <w:szCs w:val="24"/>
          <w:lang w:eastAsia="cs-CZ"/>
        </w:rPr>
        <w:t>prostřednictvím elektronického obchodu na adrese </w:t>
      </w:r>
      <w:hyperlink r:id="rId7" w:history="1">
        <w:r w:rsidR="00863E8A" w:rsidRPr="000E14BE">
          <w:rPr>
            <w:rStyle w:val="Hypertextovodkaz"/>
            <w:rFonts w:ascii="Times New Roman" w:eastAsia="Times New Roman" w:hAnsi="Times New Roman" w:cs="Times New Roman"/>
            <w:sz w:val="24"/>
            <w:szCs w:val="24"/>
            <w:lang w:eastAsia="cs-CZ"/>
          </w:rPr>
          <w:t>www.vetrnik.cz</w:t>
        </w:r>
      </w:hyperlink>
      <w:r w:rsidR="00863E8A">
        <w:rPr>
          <w:rFonts w:ascii="Times New Roman" w:eastAsia="Times New Roman" w:hAnsi="Times New Roman" w:cs="Times New Roman"/>
          <w:color w:val="3B3B3B"/>
          <w:sz w:val="24"/>
          <w:szCs w:val="24"/>
          <w:lang w:eastAsia="cs-CZ"/>
        </w:rPr>
        <w:t xml:space="preserve">. </w:t>
      </w:r>
    </w:p>
    <w:p w:rsidR="00D066B9" w:rsidRPr="00D066B9" w:rsidRDefault="00D066B9" w:rsidP="00863E8A">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5.2.</w:t>
      </w:r>
      <w:r w:rsidRPr="00D066B9">
        <w:rPr>
          <w:rFonts w:ascii="Calibri" w:eastAsia="Times New Roman" w:hAnsi="Calibri" w:cs="Times New Roman"/>
          <w:color w:val="3B3B3B"/>
          <w:lang w:eastAsia="cs-CZ"/>
        </w:rPr>
        <w:t xml:space="preserve"> Objednávky prováděné v rámci elektronického obchodu jsou uskutečňovány prostřednictvím objednávkového formuláře. </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5.3.</w:t>
      </w:r>
      <w:r w:rsidRPr="00D066B9">
        <w:rPr>
          <w:rFonts w:ascii="Calibri" w:eastAsia="Times New Roman" w:hAnsi="Calibri" w:cs="Times New Roman"/>
          <w:color w:val="3B3B3B"/>
          <w:lang w:eastAsia="cs-CZ"/>
        </w:rPr>
        <w:t> Po odeslání objednávky Prodávajícímu se objednávka pro kupujícího stává závaznou. V případě objednávky učiněné prostřednictvím elektronického obchodu se pak objednávka stává závaznou stiskem tlačítka odeslat, které je součástí objednávkového formuláře.</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5.4.</w:t>
      </w:r>
      <w:r w:rsidRPr="00D066B9">
        <w:rPr>
          <w:rFonts w:ascii="Calibri" w:eastAsia="Times New Roman" w:hAnsi="Calibri" w:cs="Times New Roman"/>
          <w:color w:val="3B3B3B"/>
          <w:lang w:eastAsia="cs-CZ"/>
        </w:rPr>
        <w:t> Podáním objednávky kupující stvrzuje, že se seznámil s těmito Všeobecnými obchodními podmínkami, a že s nimi souhlasí.</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5.5.</w:t>
      </w:r>
      <w:r w:rsidRPr="00D066B9">
        <w:rPr>
          <w:rFonts w:ascii="Calibri" w:eastAsia="Times New Roman" w:hAnsi="Calibri" w:cs="Times New Roman"/>
          <w:color w:val="3B3B3B"/>
          <w:lang w:eastAsia="cs-CZ"/>
        </w:rPr>
        <w:t> Provedená objednávka je po svém odeslání archivována v databázi Prodávajícího. Kupující má po uskutečnění objednávky možnost jejího vytištění. Objednávku je možno činit pouze v českém nebo slovenském jazyce.</w:t>
      </w:r>
    </w:p>
    <w:p w:rsidR="00D066B9" w:rsidRPr="00D066B9" w:rsidRDefault="00D066B9" w:rsidP="00D066B9">
      <w:pPr>
        <w:spacing w:after="288" w:line="240" w:lineRule="auto"/>
        <w:jc w:val="both"/>
        <w:rPr>
          <w:rFonts w:ascii="Calibri" w:eastAsia="Times New Roman" w:hAnsi="Calibri" w:cs="Times New Roman"/>
          <w:b/>
          <w:color w:val="3B3B3B"/>
          <w:sz w:val="32"/>
          <w:szCs w:val="32"/>
          <w:lang w:eastAsia="cs-CZ"/>
        </w:rPr>
      </w:pPr>
      <w:r w:rsidRPr="00522708">
        <w:rPr>
          <w:rFonts w:ascii="calibri-bold" w:eastAsia="Times New Roman" w:hAnsi="calibri-bold" w:cs="Times New Roman"/>
          <w:b/>
          <w:color w:val="3B3B3B"/>
          <w:sz w:val="32"/>
          <w:szCs w:val="32"/>
          <w:lang w:eastAsia="cs-CZ"/>
        </w:rPr>
        <w:lastRenderedPageBreak/>
        <w:t>6. Nákupní a dodací podmínky</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6.1. </w:t>
      </w:r>
      <w:r w:rsidRPr="00D066B9">
        <w:rPr>
          <w:rFonts w:ascii="Calibri" w:eastAsia="Times New Roman" w:hAnsi="Calibri" w:cs="Times New Roman"/>
          <w:color w:val="3B3B3B"/>
          <w:lang w:eastAsia="cs-CZ"/>
        </w:rPr>
        <w:t>Dodací lhůta zboží je mezi kupujícím a Prodávajícím domluvena vždy pouze na základě Prodávajícím potvrzené objednávky, a to na konkrétní datum dodání.</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6.2.</w:t>
      </w:r>
      <w:r w:rsidRPr="00D066B9">
        <w:rPr>
          <w:rFonts w:ascii="Calibri" w:eastAsia="Times New Roman" w:hAnsi="Calibri" w:cs="Times New Roman"/>
          <w:color w:val="3B3B3B"/>
          <w:lang w:eastAsia="cs-CZ"/>
        </w:rPr>
        <w:t> Objednané zboží je možné si vyzvednout přímo v provozovně Prodávajícího</w:t>
      </w:r>
      <w:r w:rsidR="009C5DB0">
        <w:rPr>
          <w:rFonts w:ascii="Calibri" w:eastAsia="Times New Roman" w:hAnsi="Calibri" w:cs="Times New Roman"/>
          <w:color w:val="3B3B3B"/>
          <w:lang w:eastAsia="cs-CZ"/>
        </w:rPr>
        <w:t xml:space="preserve">: </w:t>
      </w:r>
      <w:hyperlink r:id="rId8" w:history="1">
        <w:r w:rsidR="009C5DB0" w:rsidRPr="000E14BE">
          <w:rPr>
            <w:rStyle w:val="Hypertextovodkaz"/>
            <w:rFonts w:ascii="Calibri" w:eastAsia="Times New Roman" w:hAnsi="Calibri" w:cs="Times New Roman"/>
            <w:lang w:eastAsia="cs-CZ"/>
          </w:rPr>
          <w:t>http://vetrnik.cz/cukrarny</w:t>
        </w:r>
      </w:hyperlink>
      <w:r w:rsidRPr="00D066B9">
        <w:rPr>
          <w:rFonts w:ascii="Calibri" w:eastAsia="Times New Roman" w:hAnsi="Calibri" w:cs="Times New Roman"/>
          <w:color w:val="3B3B3B"/>
          <w:lang w:eastAsia="cs-CZ"/>
        </w:rPr>
        <w:t xml:space="preserve">, případně si lze u Prodávajícího za úplatu jeho dodání objednat. Náklady na dodání jsou účtovány v závislosti na vzdálenosti od provozovny prodávajícího, a to podle jednotlivých cenových pásem, která jsou zobrazena na internetových stránkách Prodávajícího v sekci rozvoz. Pokud není výslovně dohodnuto jinak, Prodávající zabezpečuje dopravu výhradně po území </w:t>
      </w:r>
      <w:r w:rsidR="009C5DB0">
        <w:rPr>
          <w:rFonts w:ascii="Calibri" w:eastAsia="Times New Roman" w:hAnsi="Calibri" w:cs="Times New Roman"/>
          <w:color w:val="3B3B3B"/>
          <w:lang w:eastAsia="cs-CZ"/>
        </w:rPr>
        <w:t>města Brna</w:t>
      </w:r>
      <w:r w:rsidRPr="00D066B9">
        <w:rPr>
          <w:rFonts w:ascii="Calibri" w:eastAsia="Times New Roman" w:hAnsi="Calibri" w:cs="Times New Roman"/>
          <w:color w:val="3B3B3B"/>
          <w:lang w:eastAsia="cs-CZ"/>
        </w:rPr>
        <w:t>. Veškeré zboží je dodáváno s daňovým dokladem a dodacím listem.</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6.3.</w:t>
      </w:r>
      <w:r w:rsidRPr="00D066B9">
        <w:rPr>
          <w:rFonts w:ascii="Calibri" w:eastAsia="Times New Roman" w:hAnsi="Calibri" w:cs="Times New Roman"/>
          <w:color w:val="3B3B3B"/>
          <w:lang w:eastAsia="cs-CZ"/>
        </w:rPr>
        <w:t> Kupující je povinen bezprostředně při dodání překontrolovat stav zásilky podle přiloženého dodacího listu a odmítnout převzetí neúplné nebo poškozené zásilky. Pokud je kupujícím převzetí zásilky stvrzeno podpisem na dodacím listu, nebude na dodatečně zjištěné zjevné vady (poškození, barva, tvar apod.) věci brán zřetel.</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6.4.</w:t>
      </w:r>
      <w:r w:rsidRPr="00D066B9">
        <w:rPr>
          <w:rFonts w:ascii="Calibri" w:eastAsia="Times New Roman" w:hAnsi="Calibri" w:cs="Times New Roman"/>
          <w:color w:val="3B3B3B"/>
          <w:lang w:eastAsia="cs-CZ"/>
        </w:rPr>
        <w:t> Kupující se zavazuje nahradit Prodávajícímu veškeré náklady vzniklé v souvislosti s nutností opakovaného doručení zboží, resp. náklady vzniklé v souvislosti s náhradním doručením zboží.</w:t>
      </w:r>
    </w:p>
    <w:p w:rsidR="00D066B9" w:rsidRPr="00D066B9" w:rsidRDefault="00D066B9" w:rsidP="00D066B9">
      <w:pPr>
        <w:spacing w:after="288" w:line="240" w:lineRule="auto"/>
        <w:jc w:val="both"/>
        <w:rPr>
          <w:rFonts w:ascii="Calibri" w:eastAsia="Times New Roman" w:hAnsi="Calibri" w:cs="Times New Roman"/>
          <w:b/>
          <w:color w:val="3B3B3B"/>
          <w:sz w:val="32"/>
          <w:szCs w:val="32"/>
          <w:lang w:eastAsia="cs-CZ"/>
        </w:rPr>
      </w:pPr>
      <w:r w:rsidRPr="00522708">
        <w:rPr>
          <w:rFonts w:ascii="calibri-bold" w:eastAsia="Times New Roman" w:hAnsi="calibri-bold" w:cs="Times New Roman"/>
          <w:b/>
          <w:color w:val="3B3B3B"/>
          <w:sz w:val="32"/>
          <w:szCs w:val="32"/>
          <w:lang w:eastAsia="cs-CZ"/>
        </w:rPr>
        <w:t>7. Platební podmínky</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7.1.</w:t>
      </w:r>
      <w:r w:rsidRPr="00D066B9">
        <w:rPr>
          <w:rFonts w:ascii="Calibri" w:eastAsia="Times New Roman" w:hAnsi="Calibri" w:cs="Times New Roman"/>
          <w:color w:val="3B3B3B"/>
          <w:lang w:eastAsia="cs-CZ"/>
        </w:rPr>
        <w:t> Zakoupené zboží je možno uhradit:</w:t>
      </w:r>
    </w:p>
    <w:p w:rsidR="00D066B9" w:rsidRPr="00D066B9" w:rsidRDefault="00D066B9" w:rsidP="00D066B9">
      <w:pPr>
        <w:numPr>
          <w:ilvl w:val="0"/>
          <w:numId w:val="5"/>
        </w:numPr>
        <w:spacing w:before="100" w:beforeAutospacing="1" w:after="100" w:afterAutospacing="1" w:line="240" w:lineRule="auto"/>
        <w:ind w:left="0"/>
        <w:rPr>
          <w:rFonts w:ascii="Calibri" w:eastAsia="Times New Roman" w:hAnsi="Calibri" w:cs="Times New Roman"/>
          <w:color w:val="3B3B3B"/>
          <w:lang w:eastAsia="cs-CZ"/>
        </w:rPr>
      </w:pPr>
      <w:r w:rsidRPr="00D066B9">
        <w:rPr>
          <w:rFonts w:ascii="Times New Roman" w:eastAsia="Times New Roman" w:hAnsi="Times New Roman" w:cs="Times New Roman"/>
          <w:color w:val="3B3B3B"/>
          <w:sz w:val="24"/>
          <w:szCs w:val="24"/>
          <w:lang w:eastAsia="cs-CZ"/>
        </w:rPr>
        <w:t>platbou předem bankovním převodem</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7.2.</w:t>
      </w:r>
      <w:r w:rsidRPr="00D066B9">
        <w:rPr>
          <w:rFonts w:ascii="Calibri" w:eastAsia="Times New Roman" w:hAnsi="Calibri" w:cs="Times New Roman"/>
          <w:color w:val="3B3B3B"/>
          <w:lang w:eastAsia="cs-CZ"/>
        </w:rPr>
        <w:t> Zboží zůstává do úplného zaplacení kupní ceny majetkem Prodávajícího.</w:t>
      </w:r>
    </w:p>
    <w:p w:rsidR="00D066B9" w:rsidRPr="00D066B9" w:rsidRDefault="00D066B9" w:rsidP="00D066B9">
      <w:pPr>
        <w:spacing w:after="288" w:line="240" w:lineRule="auto"/>
        <w:jc w:val="both"/>
        <w:rPr>
          <w:rFonts w:ascii="Calibri" w:eastAsia="Times New Roman" w:hAnsi="Calibri" w:cs="Times New Roman"/>
          <w:b/>
          <w:color w:val="3B3B3B"/>
          <w:sz w:val="32"/>
          <w:szCs w:val="32"/>
          <w:lang w:eastAsia="cs-CZ"/>
        </w:rPr>
      </w:pPr>
      <w:r w:rsidRPr="00522708">
        <w:rPr>
          <w:rFonts w:ascii="calibri-bold" w:eastAsia="Times New Roman" w:hAnsi="calibri-bold" w:cs="Times New Roman"/>
          <w:b/>
          <w:color w:val="3B3B3B"/>
          <w:sz w:val="32"/>
          <w:szCs w:val="32"/>
          <w:lang w:eastAsia="cs-CZ"/>
        </w:rPr>
        <w:t>8. Skladovací podmínky, reklamace a odstoupení od smlouvy</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8.1.</w:t>
      </w:r>
      <w:r w:rsidRPr="00D066B9">
        <w:rPr>
          <w:rFonts w:ascii="Calibri" w:eastAsia="Times New Roman" w:hAnsi="Calibri" w:cs="Times New Roman"/>
          <w:color w:val="3B3B3B"/>
          <w:lang w:eastAsia="cs-CZ"/>
        </w:rPr>
        <w:t> Minimální trvanlivost cukrářských výrobků a výrobků studené kuchyně je 24 hodin od dodání zboží. Veškeré výrobky přitom musí být celou dobu skladovány při teplotě do 5°C. V případě nedodržení těchto podmínek není kupující oprávněn výrobky reklamovat. </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8.2.</w:t>
      </w:r>
      <w:r w:rsidRPr="00D066B9">
        <w:rPr>
          <w:rFonts w:ascii="Calibri" w:eastAsia="Times New Roman" w:hAnsi="Calibri" w:cs="Times New Roman"/>
          <w:color w:val="3B3B3B"/>
          <w:lang w:eastAsia="cs-CZ"/>
        </w:rPr>
        <w:t> Případné reklamace budou vyřízeny v souladu s právním řádem platným v České republice. Zboží lze reklamovat u prodávajícího výhradně v jeho provozovně. U cukrářské výroby a studené kuchyně pak nejpozději do 24 hodin od dodání zboží. Reklamovat je možné pouze zboží, u něhož byly dodrženy skladovací podmínky.</w:t>
      </w:r>
    </w:p>
    <w:p w:rsidR="00522708" w:rsidRDefault="00D066B9" w:rsidP="00D066B9">
      <w:pPr>
        <w:spacing w:after="288" w:line="337" w:lineRule="atLeast"/>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8.3.</w:t>
      </w:r>
      <w:r w:rsidRPr="00D066B9">
        <w:rPr>
          <w:rFonts w:ascii="Calibri" w:eastAsia="Times New Roman" w:hAnsi="Calibri" w:cs="Times New Roman"/>
          <w:color w:val="3B3B3B"/>
          <w:lang w:eastAsia="cs-CZ"/>
        </w:rPr>
        <w:t> Kupující bere na vědomí, že nelze mimo jiné odstoupit od kupní smlouvy na dodávku zboží upraveného podle přání kupujícího, jakož i zboží, které podléhá rychlé zkáze, opotřebení nebo zastarání</w:t>
      </w:r>
      <w:r w:rsidR="00522708">
        <w:rPr>
          <w:rFonts w:ascii="Calibri" w:eastAsia="Times New Roman" w:hAnsi="Calibri" w:cs="Times New Roman"/>
          <w:color w:val="3B3B3B"/>
          <w:lang w:eastAsia="cs-CZ"/>
        </w:rPr>
        <w:t>.</w:t>
      </w:r>
    </w:p>
    <w:p w:rsidR="00D066B9" w:rsidRPr="00D066B9" w:rsidRDefault="00D066B9" w:rsidP="00D066B9">
      <w:pPr>
        <w:spacing w:after="288" w:line="337" w:lineRule="atLeast"/>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8.4.</w:t>
      </w:r>
      <w:r w:rsidRPr="00D066B9">
        <w:rPr>
          <w:rFonts w:ascii="Calibri" w:eastAsia="Times New Roman" w:hAnsi="Calibri" w:cs="Times New Roman"/>
          <w:color w:val="3B3B3B"/>
          <w:lang w:eastAsia="cs-CZ"/>
        </w:rPr>
        <w:t> Nejedná-li se o případ uvedený v čl. 8.3Všeobecných obchodních podmínek či o jiný případ, kdy nelze od kupní smlouvy odstoupit, má kupující právo od kupní smlouvy odstoupit, a to do čtrnácti (14) dnů od převzetí zboží. Odstoupení od kupní smlouvy musí být Prodávajícímu doručeno do čtrnácti (14) dnů od převzetí zboží.</w:t>
      </w:r>
    </w:p>
    <w:p w:rsidR="00D066B9" w:rsidRPr="00D066B9" w:rsidRDefault="00D066B9" w:rsidP="00D066B9">
      <w:pPr>
        <w:spacing w:after="288" w:line="337" w:lineRule="atLeast"/>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lastRenderedPageBreak/>
        <w:t>8.5.</w:t>
      </w:r>
      <w:r w:rsidRPr="00D066B9">
        <w:rPr>
          <w:rFonts w:ascii="Calibri" w:eastAsia="Times New Roman" w:hAnsi="Calibri" w:cs="Times New Roman"/>
          <w:color w:val="3B3B3B"/>
          <w:lang w:eastAsia="cs-CZ"/>
        </w:rPr>
        <w:t> V případě odstoupení od smlouvy dle čl. 8.4. Všeobecných obchodních podmínek se kupní smlouva od počátku ruší. Zboží musí být Prodávajícímu vráceno do 14 pracovních dnů od odeslání odstoupení od smlouvy Prodávajícímu. Zboží musí být Prodávajícímu vráceno nepoškozené a neopotřebené a, je-li to možné, v původním obalu.</w:t>
      </w:r>
    </w:p>
    <w:p w:rsidR="00D066B9" w:rsidRPr="00D066B9" w:rsidRDefault="00D066B9" w:rsidP="00D066B9">
      <w:pPr>
        <w:spacing w:after="288" w:line="337" w:lineRule="atLeast"/>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8.6. </w:t>
      </w:r>
      <w:r w:rsidRPr="00D066B9">
        <w:rPr>
          <w:rFonts w:ascii="Calibri" w:eastAsia="Times New Roman" w:hAnsi="Calibri" w:cs="Times New Roman"/>
          <w:color w:val="3B3B3B"/>
          <w:lang w:eastAsia="cs-CZ"/>
        </w:rPr>
        <w:t>Ve lhůtě čtrnácti (14) dnů od vrácení zboží kupujícím dle čl. 8.5Všeobecných obchodních podmínek je prodávající oprávněn provést přezkoumání vráceného zboží, zejména za účelem zjištění, zdali vrácené zboží není poškozeno, opotřebeno či částečně spotřebováno.</w:t>
      </w:r>
    </w:p>
    <w:p w:rsidR="00D066B9" w:rsidRPr="00D066B9" w:rsidRDefault="00D066B9" w:rsidP="00D066B9">
      <w:pPr>
        <w:spacing w:after="288" w:line="337" w:lineRule="atLeast"/>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8.7.</w:t>
      </w:r>
      <w:r w:rsidRPr="00D066B9">
        <w:rPr>
          <w:rFonts w:ascii="Calibri" w:eastAsia="Times New Roman" w:hAnsi="Calibri" w:cs="Times New Roman"/>
          <w:color w:val="3B3B3B"/>
          <w:lang w:eastAsia="cs-CZ"/>
        </w:rPr>
        <w:t> Kupující bere na vědomí, že pokud zboží vrácené kupujícím bude poškozeno, opotřebeno či částečně spotřebováno, vzniká Prodávajícímu vůči kupujícímu nárok na náhradu škody jemu tím vzniklé. Nárok na úhradu vzniklé škody je Prodávající oprávněn jednostranně započíst proti nároku kupujícího na vrácení kupní ceny.</w:t>
      </w:r>
    </w:p>
    <w:p w:rsidR="00D066B9" w:rsidRPr="00D066B9" w:rsidRDefault="00D066B9" w:rsidP="00D066B9">
      <w:pPr>
        <w:spacing w:after="288" w:line="337" w:lineRule="atLeast"/>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8.8.</w:t>
      </w:r>
      <w:r w:rsidRPr="00D066B9">
        <w:rPr>
          <w:rFonts w:ascii="Calibri" w:eastAsia="Times New Roman" w:hAnsi="Calibri" w:cs="Times New Roman"/>
          <w:color w:val="3B3B3B"/>
          <w:lang w:eastAsia="cs-CZ"/>
        </w:rPr>
        <w:t xml:space="preserve"> Do doby převzetí zboží kupujícím je </w:t>
      </w:r>
      <w:bookmarkStart w:id="0" w:name="_GoBack"/>
      <w:bookmarkEnd w:id="0"/>
      <w:r w:rsidRPr="00D066B9">
        <w:rPr>
          <w:rFonts w:ascii="Calibri" w:eastAsia="Times New Roman" w:hAnsi="Calibri" w:cs="Times New Roman"/>
          <w:color w:val="3B3B3B"/>
          <w:lang w:eastAsia="cs-CZ"/>
        </w:rPr>
        <w:t>Prodávající oprávněn kdykoliv od kupní smlouvy odstoupit. V takovém případě vrátí Prodávající kupujícímu kupní cenu bez zbytečného odkladu, a to bezhotovostně na účet určený kupujícím.</w:t>
      </w:r>
    </w:p>
    <w:p w:rsidR="00D066B9" w:rsidRPr="00D066B9" w:rsidRDefault="00D066B9" w:rsidP="00D066B9">
      <w:pPr>
        <w:spacing w:after="288" w:line="240" w:lineRule="auto"/>
        <w:jc w:val="both"/>
        <w:rPr>
          <w:rFonts w:ascii="Calibri" w:eastAsia="Times New Roman" w:hAnsi="Calibri" w:cs="Times New Roman"/>
          <w:b/>
          <w:color w:val="3B3B3B"/>
          <w:sz w:val="32"/>
          <w:szCs w:val="32"/>
          <w:lang w:eastAsia="cs-CZ"/>
        </w:rPr>
      </w:pPr>
      <w:r w:rsidRPr="00A77243">
        <w:rPr>
          <w:rFonts w:ascii="calibri-bold" w:eastAsia="Times New Roman" w:hAnsi="calibri-bold" w:cs="Times New Roman"/>
          <w:b/>
          <w:color w:val="3B3B3B"/>
          <w:sz w:val="32"/>
          <w:szCs w:val="32"/>
          <w:lang w:eastAsia="cs-CZ"/>
        </w:rPr>
        <w:t>9. Informace o výrobcích</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9.1.</w:t>
      </w:r>
      <w:r w:rsidRPr="00D066B9">
        <w:rPr>
          <w:rFonts w:ascii="Calibri" w:eastAsia="Times New Roman" w:hAnsi="Calibri" w:cs="Times New Roman"/>
          <w:color w:val="3B3B3B"/>
          <w:lang w:eastAsia="cs-CZ"/>
        </w:rPr>
        <w:t> Informace o výrobcích a jejich fotografie umístěné na internetových stránkách </w:t>
      </w:r>
      <w:hyperlink r:id="rId9" w:history="1">
        <w:r w:rsidR="00EA2586" w:rsidRPr="000E14BE">
          <w:rPr>
            <w:rStyle w:val="Hypertextovodkaz"/>
            <w:rFonts w:ascii="Calibri" w:eastAsia="Times New Roman" w:hAnsi="Calibri" w:cs="Times New Roman"/>
            <w:lang w:eastAsia="cs-CZ"/>
          </w:rPr>
          <w:t>www.vetrnik.cz</w:t>
        </w:r>
      </w:hyperlink>
      <w:r w:rsidR="00522708">
        <w:rPr>
          <w:rFonts w:ascii="Calibri" w:eastAsia="Times New Roman" w:hAnsi="Calibri" w:cs="Times New Roman"/>
          <w:color w:val="3B3B3B"/>
          <w:lang w:eastAsia="cs-CZ"/>
        </w:rPr>
        <w:t xml:space="preserve"> </w:t>
      </w:r>
      <w:r w:rsidRPr="00D066B9">
        <w:rPr>
          <w:rFonts w:ascii="Calibri" w:eastAsia="Times New Roman" w:hAnsi="Calibri" w:cs="Times New Roman"/>
          <w:color w:val="3B3B3B"/>
          <w:lang w:eastAsia="cs-CZ"/>
        </w:rPr>
        <w:t> mají ilustrační charakter a v detailech se mohou lišit od dodávaného zboží.</w:t>
      </w:r>
    </w:p>
    <w:p w:rsidR="00D066B9" w:rsidRPr="00D066B9" w:rsidRDefault="00D066B9" w:rsidP="00D066B9">
      <w:pPr>
        <w:spacing w:after="288" w:line="240" w:lineRule="auto"/>
        <w:jc w:val="both"/>
        <w:rPr>
          <w:rFonts w:ascii="Calibri" w:eastAsia="Times New Roman" w:hAnsi="Calibri" w:cs="Times New Roman"/>
          <w:b/>
          <w:color w:val="3B3B3B"/>
          <w:sz w:val="32"/>
          <w:szCs w:val="32"/>
          <w:lang w:eastAsia="cs-CZ"/>
        </w:rPr>
      </w:pPr>
      <w:r w:rsidRPr="00A77243">
        <w:rPr>
          <w:rFonts w:ascii="calibri-bold" w:eastAsia="Times New Roman" w:hAnsi="calibri-bold" w:cs="Times New Roman"/>
          <w:b/>
          <w:color w:val="3B3B3B"/>
          <w:sz w:val="32"/>
          <w:szCs w:val="32"/>
          <w:lang w:eastAsia="cs-CZ"/>
        </w:rPr>
        <w:t>10. Závěrečná ustanovení </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10.1.</w:t>
      </w:r>
      <w:r w:rsidRPr="00D066B9">
        <w:rPr>
          <w:rFonts w:ascii="Calibri" w:eastAsia="Times New Roman" w:hAnsi="Calibri" w:cs="Times New Roman"/>
          <w:color w:val="3B3B3B"/>
          <w:lang w:eastAsia="cs-CZ"/>
        </w:rPr>
        <w:t xml:space="preserve"> Tyto Všeobecné obchodní podmínky jsou platné od </w:t>
      </w:r>
      <w:r w:rsidR="00EA2586">
        <w:rPr>
          <w:rFonts w:ascii="Calibri" w:eastAsia="Times New Roman" w:hAnsi="Calibri" w:cs="Times New Roman"/>
          <w:color w:val="3B3B3B"/>
          <w:lang w:eastAsia="cs-CZ"/>
        </w:rPr>
        <w:t>1</w:t>
      </w:r>
      <w:r w:rsidRPr="00D066B9">
        <w:rPr>
          <w:rFonts w:ascii="Calibri" w:eastAsia="Times New Roman" w:hAnsi="Calibri" w:cs="Times New Roman"/>
          <w:color w:val="3B3B3B"/>
          <w:lang w:eastAsia="cs-CZ"/>
        </w:rPr>
        <w:t>.</w:t>
      </w:r>
      <w:r w:rsidR="00EA2586">
        <w:rPr>
          <w:rFonts w:ascii="Calibri" w:eastAsia="Times New Roman" w:hAnsi="Calibri" w:cs="Times New Roman"/>
          <w:color w:val="3B3B3B"/>
          <w:lang w:eastAsia="cs-CZ"/>
        </w:rPr>
        <w:t>11.</w:t>
      </w:r>
      <w:r w:rsidRPr="00D066B9">
        <w:rPr>
          <w:rFonts w:ascii="Calibri" w:eastAsia="Times New Roman" w:hAnsi="Calibri" w:cs="Times New Roman"/>
          <w:color w:val="3B3B3B"/>
          <w:lang w:eastAsia="cs-CZ"/>
        </w:rPr>
        <w:t>2015Prodávající si vyhrazuje právo změnit nebo doplnit tyto Všeobecné obchodní podmínky bez předchozího upozornění. Změnou nebo doplněním Všeobecných obchodních podmínek nejsou dotčena práva  povinnosti vzniklá na základě předchozího znění obchodních podmínek.</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10.2. </w:t>
      </w:r>
      <w:proofErr w:type="gramStart"/>
      <w:r w:rsidRPr="00D066B9">
        <w:rPr>
          <w:rFonts w:ascii="Calibri" w:eastAsia="Times New Roman" w:hAnsi="Calibri" w:cs="Times New Roman"/>
          <w:color w:val="3B3B3B"/>
          <w:lang w:eastAsia="cs-CZ"/>
        </w:rPr>
        <w:t>Nebude-li</w:t>
      </w:r>
      <w:proofErr w:type="gramEnd"/>
      <w:r w:rsidRPr="00D066B9">
        <w:rPr>
          <w:rFonts w:ascii="Calibri" w:eastAsia="Times New Roman" w:hAnsi="Calibri" w:cs="Times New Roman"/>
          <w:color w:val="3B3B3B"/>
          <w:lang w:eastAsia="cs-CZ"/>
        </w:rPr>
        <w:t xml:space="preserve"> dohodnuto jinak veškerá korespondence související s kupní smlouvou </w:t>
      </w:r>
      <w:proofErr w:type="gramStart"/>
      <w:r w:rsidRPr="00D066B9">
        <w:rPr>
          <w:rFonts w:ascii="Calibri" w:eastAsia="Times New Roman" w:hAnsi="Calibri" w:cs="Times New Roman"/>
          <w:color w:val="3B3B3B"/>
          <w:lang w:eastAsia="cs-CZ"/>
        </w:rPr>
        <w:t>musí</w:t>
      </w:r>
      <w:proofErr w:type="gramEnd"/>
      <w:r w:rsidRPr="00D066B9">
        <w:rPr>
          <w:rFonts w:ascii="Calibri" w:eastAsia="Times New Roman" w:hAnsi="Calibri" w:cs="Times New Roman"/>
          <w:color w:val="3B3B3B"/>
          <w:lang w:eastAsia="cs-CZ"/>
        </w:rPr>
        <w:t xml:space="preserve"> být druhé smluvní straně doručena písemně, a to elektronickou poštou, osobně nebo doporučeně prostřednictvím provozovatele poštovních služeb. Kontaktní údaje Prodávajícího jsou:</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Times New Roman" w:eastAsia="Times New Roman" w:hAnsi="Times New Roman" w:cs="Times New Roman"/>
          <w:color w:val="3B3B3B"/>
          <w:sz w:val="24"/>
          <w:szCs w:val="24"/>
          <w:lang w:eastAsia="cs-CZ"/>
        </w:rPr>
        <w:t xml:space="preserve">Adresa pro písemné doručování: </w:t>
      </w:r>
      <w:r w:rsidR="00EA2586">
        <w:rPr>
          <w:rFonts w:ascii="Times New Roman" w:eastAsia="Times New Roman" w:hAnsi="Times New Roman" w:cs="Times New Roman"/>
          <w:color w:val="3B3B3B"/>
          <w:sz w:val="24"/>
          <w:szCs w:val="24"/>
          <w:lang w:eastAsia="cs-CZ"/>
        </w:rPr>
        <w:t>Palackého nám. 18a, 621 00 Brno</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Times New Roman" w:eastAsia="Times New Roman" w:hAnsi="Times New Roman" w:cs="Times New Roman"/>
          <w:color w:val="3B3B3B"/>
          <w:sz w:val="24"/>
          <w:szCs w:val="24"/>
          <w:lang w:eastAsia="cs-CZ"/>
        </w:rPr>
        <w:t>Adresa elektronické pošty: </w:t>
      </w:r>
      <w:hyperlink r:id="rId10" w:history="1">
        <w:r w:rsidR="00EA2586" w:rsidRPr="000E14BE">
          <w:rPr>
            <w:rStyle w:val="Hypertextovodkaz"/>
            <w:rFonts w:ascii="Times New Roman" w:eastAsia="Times New Roman" w:hAnsi="Times New Roman" w:cs="Times New Roman"/>
            <w:sz w:val="24"/>
            <w:szCs w:val="24"/>
            <w:lang w:eastAsia="cs-CZ"/>
          </w:rPr>
          <w:t>cukrarna@vetrnik.cz</w:t>
        </w:r>
      </w:hyperlink>
      <w:r w:rsidR="00EA2586">
        <w:rPr>
          <w:rFonts w:ascii="Times New Roman" w:eastAsia="Times New Roman" w:hAnsi="Times New Roman" w:cs="Times New Roman"/>
          <w:color w:val="3B3B3B"/>
          <w:sz w:val="24"/>
          <w:szCs w:val="24"/>
          <w:lang w:eastAsia="cs-CZ"/>
        </w:rPr>
        <w:t xml:space="preserve"> </w:t>
      </w:r>
    </w:p>
    <w:p w:rsidR="00D066B9" w:rsidRPr="00D066B9" w:rsidRDefault="00D066B9" w:rsidP="00D066B9">
      <w:pPr>
        <w:spacing w:after="288" w:line="240" w:lineRule="auto"/>
        <w:jc w:val="both"/>
        <w:rPr>
          <w:rFonts w:ascii="Calibri" w:eastAsia="Times New Roman" w:hAnsi="Calibri" w:cs="Times New Roman"/>
          <w:color w:val="3B3B3B"/>
          <w:lang w:eastAsia="cs-CZ"/>
        </w:rPr>
      </w:pPr>
      <w:r w:rsidRPr="00D066B9">
        <w:rPr>
          <w:rFonts w:ascii="calibri-bold" w:eastAsia="Times New Roman" w:hAnsi="calibri-bold" w:cs="Times New Roman"/>
          <w:color w:val="3B3B3B"/>
          <w:lang w:eastAsia="cs-CZ"/>
        </w:rPr>
        <w:t>10.3. </w:t>
      </w:r>
      <w:r w:rsidRPr="00D066B9">
        <w:rPr>
          <w:rFonts w:ascii="Calibri" w:eastAsia="Times New Roman" w:hAnsi="Calibri" w:cs="Times New Roman"/>
          <w:color w:val="3B3B3B"/>
          <w:lang w:eastAsia="cs-CZ"/>
        </w:rPr>
        <w:t>Pokud by vztah založený kupní smlouvou obsahoval mezinárodní prvek, pak strany sjednávají, že se právní vztah založený kupní smlouvou vždy řídí právními předpisy České republiky a přímo závaznými předpisy Evropské unie.</w:t>
      </w:r>
    </w:p>
    <w:p w:rsidR="00310E61" w:rsidRDefault="00D066B9" w:rsidP="0022736E">
      <w:pPr>
        <w:spacing w:after="288" w:line="240" w:lineRule="auto"/>
        <w:jc w:val="both"/>
      </w:pPr>
      <w:r w:rsidRPr="00D066B9">
        <w:rPr>
          <w:rFonts w:ascii="calibri-bold" w:eastAsia="Times New Roman" w:hAnsi="calibri-bold" w:cs="Times New Roman"/>
          <w:color w:val="3B3B3B"/>
          <w:lang w:eastAsia="cs-CZ"/>
        </w:rPr>
        <w:t>10.4.</w:t>
      </w:r>
      <w:r w:rsidRPr="00D066B9">
        <w:rPr>
          <w:rFonts w:ascii="Calibri" w:eastAsia="Times New Roman" w:hAnsi="Calibri" w:cs="Times New Roman"/>
          <w:color w:val="3B3B3B"/>
          <w:lang w:eastAsia="cs-CZ"/>
        </w:rPr>
        <w:t> Je nebo stane-li se některé ustanovení těchto Všeobecných obchodních podmínek neplatné nebo neúčinné, nezpůsobí to neplatnost nebo neúčinnost kupní smlouvy jako celku a namísto neplatného nebo neúčinného ustanovení bude užito takové ustanovení, které se co nejvíce přiblíží smyslu neplatného nebo neúčinného ujednání.</w:t>
      </w:r>
    </w:p>
    <w:sectPr w:rsidR="00310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libri-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056"/>
    <w:multiLevelType w:val="multilevel"/>
    <w:tmpl w:val="86C8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86630A"/>
    <w:multiLevelType w:val="multilevel"/>
    <w:tmpl w:val="646A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774599"/>
    <w:multiLevelType w:val="multilevel"/>
    <w:tmpl w:val="6ED2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C437D2"/>
    <w:multiLevelType w:val="multilevel"/>
    <w:tmpl w:val="5732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5D77E0"/>
    <w:multiLevelType w:val="multilevel"/>
    <w:tmpl w:val="31365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944CB9"/>
    <w:multiLevelType w:val="multilevel"/>
    <w:tmpl w:val="5AFC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B9"/>
    <w:rsid w:val="0022736E"/>
    <w:rsid w:val="00310E61"/>
    <w:rsid w:val="00522708"/>
    <w:rsid w:val="00863E8A"/>
    <w:rsid w:val="009C5DB0"/>
    <w:rsid w:val="00A77243"/>
    <w:rsid w:val="00D066B9"/>
    <w:rsid w:val="00EA25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066B9"/>
    <w:rPr>
      <w:b/>
      <w:bCs/>
    </w:rPr>
  </w:style>
  <w:style w:type="character" w:customStyle="1" w:styleId="apple-converted-space">
    <w:name w:val="apple-converted-space"/>
    <w:basedOn w:val="Standardnpsmoodstavce"/>
    <w:rsid w:val="00D066B9"/>
  </w:style>
  <w:style w:type="character" w:styleId="Hypertextovodkaz">
    <w:name w:val="Hyperlink"/>
    <w:basedOn w:val="Standardnpsmoodstavce"/>
    <w:uiPriority w:val="99"/>
    <w:unhideWhenUsed/>
    <w:rsid w:val="00D066B9"/>
    <w:rPr>
      <w:color w:val="0000FF"/>
      <w:u w:val="single"/>
    </w:rPr>
  </w:style>
  <w:style w:type="paragraph" w:styleId="Normlnweb">
    <w:name w:val="Normal (Web)"/>
    <w:basedOn w:val="Normln"/>
    <w:uiPriority w:val="99"/>
    <w:semiHidden/>
    <w:unhideWhenUsed/>
    <w:rsid w:val="00D066B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066B9"/>
    <w:rPr>
      <w:b/>
      <w:bCs/>
    </w:rPr>
  </w:style>
  <w:style w:type="character" w:customStyle="1" w:styleId="apple-converted-space">
    <w:name w:val="apple-converted-space"/>
    <w:basedOn w:val="Standardnpsmoodstavce"/>
    <w:rsid w:val="00D066B9"/>
  </w:style>
  <w:style w:type="character" w:styleId="Hypertextovodkaz">
    <w:name w:val="Hyperlink"/>
    <w:basedOn w:val="Standardnpsmoodstavce"/>
    <w:uiPriority w:val="99"/>
    <w:unhideWhenUsed/>
    <w:rsid w:val="00D066B9"/>
    <w:rPr>
      <w:color w:val="0000FF"/>
      <w:u w:val="single"/>
    </w:rPr>
  </w:style>
  <w:style w:type="paragraph" w:styleId="Normlnweb">
    <w:name w:val="Normal (Web)"/>
    <w:basedOn w:val="Normln"/>
    <w:uiPriority w:val="99"/>
    <w:semiHidden/>
    <w:unhideWhenUsed/>
    <w:rsid w:val="00D066B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trnik.cz/cukrarny" TargetMode="External"/><Relationship Id="rId3" Type="http://schemas.microsoft.com/office/2007/relationships/stylesWithEffects" Target="stylesWithEffects.xml"/><Relationship Id="rId7" Type="http://schemas.openxmlformats.org/officeDocument/2006/relationships/hyperlink" Target="http://www.vetrni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trnik.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krarna@vetrnik.cz" TargetMode="External"/><Relationship Id="rId4" Type="http://schemas.openxmlformats.org/officeDocument/2006/relationships/settings" Target="settings.xml"/><Relationship Id="rId9" Type="http://schemas.openxmlformats.org/officeDocument/2006/relationships/hyperlink" Target="http://www.vetrni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1504</Words>
  <Characters>8877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dc:creator>
  <cp:lastModifiedBy>radim</cp:lastModifiedBy>
  <cp:revision>7</cp:revision>
  <dcterms:created xsi:type="dcterms:W3CDTF">2015-11-05T18:27:00Z</dcterms:created>
  <dcterms:modified xsi:type="dcterms:W3CDTF">2015-11-05T19:18:00Z</dcterms:modified>
</cp:coreProperties>
</file>